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3" w:rsidRDefault="003429C3" w:rsidP="003429C3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color w:val="47AD14"/>
          <w:sz w:val="24"/>
          <w:szCs w:val="24"/>
        </w:rPr>
      </w:pPr>
    </w:p>
    <w:p w:rsidR="003429C3" w:rsidRDefault="003429C3" w:rsidP="003429C3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color w:val="47AD14"/>
          <w:sz w:val="24"/>
          <w:szCs w:val="24"/>
        </w:rPr>
      </w:pPr>
    </w:p>
    <w:p w:rsidR="003429C3" w:rsidRPr="003429C3" w:rsidRDefault="003429C3" w:rsidP="003429C3">
      <w:pPr>
        <w:shd w:val="clear" w:color="auto" w:fill="FFFFFF"/>
        <w:bidi/>
        <w:spacing w:after="0"/>
        <w:rPr>
          <w:rFonts w:ascii="Arial" w:eastAsia="Times New Roman" w:hAnsi="Arial" w:cs="B Titr"/>
          <w:b/>
          <w:bCs/>
          <w:color w:val="47AD14"/>
          <w:sz w:val="24"/>
          <w:szCs w:val="24"/>
        </w:rPr>
      </w:pPr>
      <w:r w:rsidRPr="003429C3">
        <w:rPr>
          <w:rFonts w:ascii="Arial" w:eastAsia="Times New Roman" w:hAnsi="Arial" w:cs="B Titr"/>
          <w:b/>
          <w:bCs/>
          <w:color w:val="47AD14"/>
          <w:sz w:val="24"/>
          <w:szCs w:val="24"/>
          <w:rtl/>
        </w:rPr>
        <w:t>جایگاه وب‌سایت‌های فرهنگی مذهبی در ایران</w:t>
      </w:r>
    </w:p>
    <w:p w:rsidR="003429C3" w:rsidRPr="003429C3" w:rsidRDefault="003429C3" w:rsidP="003429C3">
      <w:pPr>
        <w:shd w:val="clear" w:color="auto" w:fill="FFFFFF"/>
        <w:bidi/>
        <w:spacing w:after="0"/>
        <w:rPr>
          <w:rFonts w:ascii="Times New Roman" w:eastAsia="Times New Roman" w:hAnsi="Times New Roman" w:cs="B Titr"/>
          <w:sz w:val="2"/>
          <w:szCs w:val="2"/>
          <w:rtl/>
        </w:rPr>
      </w:pPr>
      <w:r w:rsidRPr="003429C3">
        <w:rPr>
          <w:rFonts w:ascii="Times New Roman" w:eastAsia="Times New Roman" w:hAnsi="Times New Roman" w:cs="Times New Roman"/>
          <w:sz w:val="2"/>
          <w:szCs w:val="2"/>
          <w:rtl/>
        </w:rPr>
        <w:t> </w:t>
      </w:r>
    </w:p>
    <w:p w:rsidR="003429C3" w:rsidRPr="003429C3" w:rsidRDefault="003429C3" w:rsidP="003429C3">
      <w:pPr>
        <w:shd w:val="clear" w:color="auto" w:fill="FFFFFF"/>
        <w:bidi/>
        <w:spacing w:after="0"/>
        <w:rPr>
          <w:rFonts w:ascii="Times New Roman" w:eastAsia="Times New Roman" w:hAnsi="Times New Roman" w:cs="B Titr"/>
          <w:sz w:val="2"/>
          <w:szCs w:val="2"/>
          <w:rtl/>
        </w:rPr>
      </w:pPr>
      <w:r w:rsidRPr="003429C3">
        <w:rPr>
          <w:rFonts w:ascii="Times New Roman" w:eastAsia="Times New Roman" w:hAnsi="Times New Roman" w:cs="Times New Roman"/>
          <w:sz w:val="2"/>
          <w:szCs w:val="2"/>
          <w:rtl/>
        </w:rPr>
        <w:t> </w:t>
      </w:r>
    </w:p>
    <w:p w:rsidR="003429C3" w:rsidRPr="003429C3" w:rsidRDefault="003429C3" w:rsidP="003429C3">
      <w:pPr>
        <w:shd w:val="clear" w:color="auto" w:fill="FFFFFF"/>
        <w:bidi/>
        <w:spacing w:after="0" w:line="408" w:lineRule="auto"/>
        <w:jc w:val="both"/>
        <w:rPr>
          <w:rFonts w:ascii="Times New Roman" w:eastAsia="Times New Roman" w:hAnsi="Times New Roman" w:cs="B Titr"/>
          <w:color w:val="000000"/>
          <w:sz w:val="24"/>
          <w:szCs w:val="24"/>
        </w:rPr>
      </w:pPr>
    </w:p>
    <w:p w:rsidR="003429C3" w:rsidRDefault="003429C3" w:rsidP="003429C3">
      <w:pPr>
        <w:shd w:val="clear" w:color="auto" w:fill="FFFFFF"/>
        <w:bidi/>
        <w:spacing w:after="0" w:line="408" w:lineRule="auto"/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</w:pP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ایتنا - تحلیل صورت گرفته حاکی از تاثیر بودجه‌های دولتی در رتبه‌بندی وب‌سایت‌های فرهنگی مذهبی است چرا که همین بودجه‌های دولتی باعث عقب ماندن سایر فعالان در این حوزه می‌شود.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 xml:space="preserve">بررسی فعالیت وب‌سایت‌های فرهنگی و مذهبی در وب فارسی از عدم تولید محتوای مهم و کاربردی و نیز ضعف سیاستگذاری در این بخش حکایت دارد به نحوی که از میان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حدود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۵۰۰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</w:t>
      </w:r>
      <w:r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سایت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فارسی موجود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، موضوعات فرهنگی و مذهبی تنها حدود یک درصد از این وب‌سایت‌ها </w:t>
      </w:r>
    </w:p>
    <w:p w:rsidR="003429C3" w:rsidRDefault="003429C3" w:rsidP="003429C3">
      <w:pPr>
        <w:shd w:val="clear" w:color="auto" w:fill="FFFFFF"/>
        <w:bidi/>
        <w:spacing w:after="0" w:line="408" w:lineRule="auto"/>
        <w:rPr>
          <w:rFonts w:ascii="Times New Roman" w:eastAsia="Times New Roman" w:hAnsi="Times New Roman" w:cs="B Nazanin"/>
          <w:color w:val="000000"/>
          <w:sz w:val="24"/>
          <w:szCs w:val="24"/>
        </w:rPr>
      </w:pP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را به خود اختصاص داده‌اند.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>به گزارش ایتنا از</w:t>
      </w:r>
      <w:r w:rsidRPr="003429C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مهر، امروزه گسترش فرهنگ و تبلیغ ادیان از یک مقوله درون گفتمانی فراتر رفته و براین اساس نیاز است که بسط این دو مقوله مهم مورد توجه قرار گیرد. </w:t>
      </w:r>
    </w:p>
    <w:p w:rsidR="003429C3" w:rsidRPr="003429C3" w:rsidRDefault="003429C3" w:rsidP="003429C3">
      <w:pPr>
        <w:shd w:val="clear" w:color="auto" w:fill="FFFFFF"/>
        <w:bidi/>
        <w:spacing w:after="0" w:line="408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در این راستا سرویس آنلاین تحلیلگر به بررسی فعالیت وب‌سایت‌های فرهنگی و مذهبی که هدف آنها بسط و گسترش این دو مقوله هستند پرداخته که این بررسی‌ها نشان می‌دهد میزان وب‌سایت‌های فرهنگی و مذهبی که در میان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۵۰۰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وب‌سایت برتر که توسط کاربران ایرانی مورد بازدید قرار می‌گیرند حدود یک درصد است.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 xml:space="preserve">در تحلیل به عمل آمده مشخص شده که این یک درصد شامل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۶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وب‌سایت می‌شوند که یکی از آنها تالار گفتگو و مابقی وب‌سایت‌هایی هستند که با پشتوانه و بودجه دولتی ایجاد شده‌اند.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 xml:space="preserve">این در حالی است که تحقیقات صورت گرفته حاکی از آن است که سایت‌هایی که با رویکرد مذهبی و فرهنگی در وب فارسی فعالیت دارند بسیار زیاد هستند با این حال سوال اینجاست که چرا در میان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۵۰۰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وب‌سایت پرطرفدار تنها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۶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وب‌سایت به موضوعات فرهنگی و مذهبی می‌پردازند؟</w:t>
      </w:r>
    </w:p>
    <w:p w:rsidR="003429C3" w:rsidRPr="003429C3" w:rsidRDefault="003429C3" w:rsidP="003429C3">
      <w:pPr>
        <w:shd w:val="clear" w:color="auto" w:fill="FFFFFF"/>
        <w:bidi/>
        <w:spacing w:after="0" w:line="408" w:lineRule="auto"/>
        <w:jc w:val="both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3429C3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drawing>
          <wp:inline distT="0" distB="0" distL="0" distR="0">
            <wp:extent cx="4286250" cy="2743200"/>
            <wp:effectExtent l="19050" t="0" r="0" b="0"/>
            <wp:docPr id="1" name="Picture 1" descr="http://itna.ir/images/docs/000027/027312/images/meh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na.ir/images/docs/000027/027312/images/meh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C3" w:rsidRDefault="003429C3" w:rsidP="003429C3">
      <w:pPr>
        <w:shd w:val="clear" w:color="auto" w:fill="FFFFFF"/>
        <w:bidi/>
        <w:spacing w:after="240" w:line="408" w:lineRule="auto"/>
        <w:jc w:val="both"/>
        <w:rPr>
          <w:rFonts w:ascii="Times New Roman" w:eastAsia="Times New Roman" w:hAnsi="Times New Roman" w:cs="B Nazanin"/>
          <w:color w:val="000000"/>
          <w:sz w:val="24"/>
          <w:szCs w:val="24"/>
        </w:rPr>
      </w:pP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</w:r>
    </w:p>
    <w:p w:rsidR="003429C3" w:rsidRDefault="003429C3" w:rsidP="003429C3">
      <w:pPr>
        <w:shd w:val="clear" w:color="auto" w:fill="FFFFFF"/>
        <w:bidi/>
        <w:spacing w:after="240" w:line="408" w:lineRule="auto"/>
        <w:jc w:val="both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:rsidR="003429C3" w:rsidRPr="003429C3" w:rsidRDefault="003429C3" w:rsidP="003429C3">
      <w:pPr>
        <w:shd w:val="clear" w:color="auto" w:fill="FFFFFF"/>
        <w:bidi/>
        <w:spacing w:after="240" w:line="408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شاید بتوان دلیل اصلی نبود وب‌سایت‌های فرهنگی مذهبی در میان وب‌سایت‌های پرطرفدار را رقیب‌های سرسختی به مانند این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۶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وب‌سایت بیان کرد چرا که این چند وب‌سایت نیاز کاربران را برطرف می‌کنند و دیگر نیازی به وب‌سایت‌های دیگر نیست؛ اما اینگونه نیست و بررسی ها نشان می دهد که در بحث‌های ثقیل و عظیمی مانند فرهنگ و مذهب همواره نیاز به نظرات و گفتگوهای بسیار است.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 xml:space="preserve">تحلیل صورت گرفته حاکی از تاثیر بودجه‌های دولتی در رتبه‌بندی وب‌سایت‌های فرهنگی مذهبی است چرا که همین بودجه‌های دولتی باعث عقب ماندن سایر فعالان در این حوزه می‌شود.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>از طرفی در فضای فرهنگی و مذهبی تولید محتوا بسیار مهم و کاربردی است و کاربر همواره به دنبال مطلبی تازه می گردد اما فضای وب فارسی در این زمینه هیچ فعالیتی ندارد و از بازنشر مطالب دیگر وب‌سایت‌ها محتوای خود را تامین می‌کند که این نشان از ضعف سیاستگذاری در این بخش از وب‌فارسی است.</w:t>
      </w:r>
      <w:r w:rsidRPr="003429C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3429C3" w:rsidRPr="003429C3" w:rsidRDefault="003429C3" w:rsidP="003429C3">
      <w:pPr>
        <w:shd w:val="clear" w:color="auto" w:fill="FFFFFF"/>
        <w:bidi/>
        <w:spacing w:after="0" w:line="408" w:lineRule="auto"/>
        <w:jc w:val="both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3429C3">
        <w:rPr>
          <w:rFonts w:ascii="Times New Roman" w:eastAsia="Times New Roman" w:hAnsi="Times New Roman" w:cs="B Nazanin"/>
          <w:noProof/>
          <w:color w:val="000000"/>
          <w:sz w:val="24"/>
          <w:szCs w:val="24"/>
        </w:rPr>
        <w:drawing>
          <wp:inline distT="0" distB="0" distL="0" distR="0">
            <wp:extent cx="3810000" cy="1495425"/>
            <wp:effectExtent l="19050" t="0" r="0" b="0"/>
            <wp:docPr id="2" name="Picture 2" descr="http://itna.ir/images/docs/000027/027312/images/meh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na.ir/images/docs/000027/027312/images/meh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C3" w:rsidRPr="003429C3" w:rsidRDefault="003429C3" w:rsidP="003429C3">
      <w:pPr>
        <w:shd w:val="clear" w:color="auto" w:fill="FFFFFF"/>
        <w:bidi/>
        <w:spacing w:after="0" w:line="408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 xml:space="preserve">با این وجود حضور یک تالار گفتگو در جمع این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۶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وب‌سایت مطرح باعث خرسندی است چرا که می‌توان نتیجه گرفت تولید محتوا توسط کاربران بیشتر از تولید محتوا توسط یک تیم ثابت و متمرکز مورد مقبولیت و توجه عام قرار می‌گیرد و اگر تولید محتوا در مباحث فرهنگی و مذهبی در وب‌فارسی توسط کاربران صورت گیرد روز به روز با محتوای جدید و تازه برخورد خواهیم کرد که کنجکاوی کاربران برای درک و فهم آن موضوع را بالا می‌برد که تمامی این موارد نیاز به همکاری و سیاستگذاری صحیح مسئولین امر دارد. 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>در همین حال بررسی‌ها نشان می‌دهد که برخی از وب‌سایت‌های مطرح که در زمینه فعالیت فرهنگی و مذهبی فعالیت می‌کنند به سمت شبکه اجتماعی و تولید محتوا توسط کاربران رفته‌اند اما با این وجود این کافی نیست و همچنان محتوای فرهنگی در وب فارسی مخاطب را راضی نمی‌کند؛ زیرا تولید محتوا هرچند هم باید توسط کاربران تولید شود اما باید هدفمند باشد و اگر اینگونه نباشد بیشتر نوشته‌ها و تولیدات به سمت و سوی دل‌نوشته ها و یادداشت‌های شخصی می‌روند و در تعالی بحث فرهنگی و مذهبی تاثیری ندارند.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  <w:t>در این راستا تولید محتوا توسط کاربران و هدفمند کردن این تولیدات و نیز سیاستگذاری مدون در این زمینه از مهم‌ترین اقدامات در رشد این فعالیت در حوزه وب قلمداد می‌شود.</w:t>
      </w:r>
      <w:r w:rsidRPr="003429C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  <w:r w:rsidRPr="003429C3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/>
      </w:r>
      <w:r w:rsidRPr="003429C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F67AA0" w:rsidRPr="003429C3" w:rsidRDefault="00F67AA0" w:rsidP="003429C3">
      <w:pPr>
        <w:jc w:val="both"/>
        <w:rPr>
          <w:rFonts w:cs="B Nazanin"/>
        </w:rPr>
      </w:pPr>
    </w:p>
    <w:sectPr w:rsidR="00F67AA0" w:rsidRPr="003429C3" w:rsidSect="009476A0">
      <w:pgSz w:w="11906" w:h="16838" w:code="9"/>
      <w:pgMar w:top="142" w:right="851" w:bottom="562" w:left="851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29C3"/>
    <w:rsid w:val="00042F7A"/>
    <w:rsid w:val="00246377"/>
    <w:rsid w:val="003429C3"/>
    <w:rsid w:val="00377B7F"/>
    <w:rsid w:val="00384983"/>
    <w:rsid w:val="003E1C92"/>
    <w:rsid w:val="00445B49"/>
    <w:rsid w:val="004E7935"/>
    <w:rsid w:val="008341EC"/>
    <w:rsid w:val="008823FD"/>
    <w:rsid w:val="0093038A"/>
    <w:rsid w:val="009476A0"/>
    <w:rsid w:val="00DA2B0D"/>
    <w:rsid w:val="00E51AE6"/>
    <w:rsid w:val="00E9304E"/>
    <w:rsid w:val="00F6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9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83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930159459">
              <w:marLeft w:val="0"/>
              <w:marRight w:val="27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1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0427">
                  <w:marLeft w:val="0"/>
                  <w:marRight w:val="0"/>
                  <w:marTop w:val="0"/>
                  <w:marBottom w:val="0"/>
                  <w:divBdr>
                    <w:top w:val="single" w:sz="6" w:space="5" w:color="E3E2E2"/>
                    <w:left w:val="single" w:sz="6" w:space="11" w:color="E3E2E2"/>
                    <w:bottom w:val="single" w:sz="2" w:space="4" w:color="E3E2E2"/>
                    <w:right w:val="single" w:sz="6" w:space="11" w:color="E3E2E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2768</Characters>
  <Application>Microsoft Office Word</Application>
  <DocSecurity>0</DocSecurity>
  <Lines>23</Lines>
  <Paragraphs>6</Paragraphs>
  <ScaleCrop>false</ScaleCrop>
  <Company>catc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2013-08-28T04:16:00Z</dcterms:created>
  <dcterms:modified xsi:type="dcterms:W3CDTF">2013-08-28T04:27:00Z</dcterms:modified>
</cp:coreProperties>
</file>